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6" w:lineRule="auto"/>
        <w:rPr>
          <w:rFonts w:ascii="Arial"/>
          <w:sz w:val="21"/>
        </w:rPr>
      </w:pPr>
      <w:r/>
    </w:p>
    <w:p>
      <w:pPr>
        <w:ind w:left="170"/>
        <w:spacing w:before="97" w:line="23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附件</w:t>
      </w:r>
      <w:r>
        <w:rPr>
          <w:rFonts w:ascii="SimHei" w:hAnsi="SimHei" w:eastAsia="SimHei" w:cs="SimHei"/>
          <w:sz w:val="30"/>
          <w:szCs w:val="30"/>
          <w:spacing w:val="-50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2</w:t>
      </w:r>
    </w:p>
    <w:p>
      <w:pPr>
        <w:ind w:left="2388"/>
        <w:spacing w:before="190" w:line="18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8"/>
        </w:rPr>
        <w:t>赣南师范大学加班申请表</w:t>
      </w:r>
    </w:p>
    <w:p>
      <w:pPr>
        <w:spacing w:line="2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32"/>
        <w:gridCol w:w="2083"/>
        <w:gridCol w:w="2083"/>
        <w:gridCol w:w="2026"/>
      </w:tblGrid>
      <w:tr>
        <w:trPr>
          <w:trHeight w:val="767" w:hRule="atLeast"/>
        </w:trPr>
        <w:tc>
          <w:tcPr>
            <w:tcW w:w="2532" w:type="dxa"/>
            <w:vAlign w:val="top"/>
          </w:tcPr>
          <w:p>
            <w:pPr>
              <w:ind w:left="1046"/>
              <w:spacing w:before="2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部门</w:t>
            </w:r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ind w:left="640"/>
              <w:spacing w:before="2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申报日期</w:t>
            </w:r>
          </w:p>
        </w:tc>
        <w:tc>
          <w:tcPr>
            <w:tcW w:w="202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22" w:hRule="atLeast"/>
        </w:trPr>
        <w:tc>
          <w:tcPr>
            <w:tcW w:w="2532" w:type="dxa"/>
            <w:vAlign w:val="top"/>
          </w:tcPr>
          <w:p>
            <w:pPr>
              <w:ind w:left="923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经办人</w:t>
            </w:r>
          </w:p>
        </w:tc>
        <w:tc>
          <w:tcPr>
            <w:tcW w:w="20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3" w:type="dxa"/>
            <w:vAlign w:val="top"/>
          </w:tcPr>
          <w:p>
            <w:pPr>
              <w:ind w:left="578"/>
              <w:spacing w:before="24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加班地点</w:t>
            </w:r>
          </w:p>
        </w:tc>
        <w:tc>
          <w:tcPr>
            <w:tcW w:w="202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1" w:hRule="atLeast"/>
        </w:trPr>
        <w:tc>
          <w:tcPr>
            <w:tcW w:w="2532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9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加班人员</w:t>
            </w:r>
          </w:p>
        </w:tc>
        <w:tc>
          <w:tcPr>
            <w:tcW w:w="619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51" w:hRule="atLeast"/>
        </w:trPr>
        <w:tc>
          <w:tcPr>
            <w:tcW w:w="2532" w:type="dxa"/>
            <w:vAlign w:val="top"/>
          </w:tcPr>
          <w:p>
            <w:pPr>
              <w:ind w:left="798"/>
              <w:spacing w:before="31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加班时长</w:t>
            </w:r>
          </w:p>
        </w:tc>
        <w:tc>
          <w:tcPr>
            <w:tcW w:w="619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416" w:hRule="atLeast"/>
        </w:trPr>
        <w:tc>
          <w:tcPr>
            <w:tcW w:w="2532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43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事由及工作内容</w:t>
            </w:r>
          </w:p>
        </w:tc>
        <w:tc>
          <w:tcPr>
            <w:tcW w:w="619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407" w:hRule="atLeast"/>
        </w:trPr>
        <w:tc>
          <w:tcPr>
            <w:tcW w:w="2532" w:type="dxa"/>
            <w:vAlign w:val="top"/>
          </w:tcPr>
          <w:p>
            <w:pPr>
              <w:pStyle w:val="TableText"/>
              <w:spacing w:line="380" w:lineRule="auto"/>
              <w:rPr/>
            </w:pPr>
            <w:r/>
          </w:p>
          <w:p>
            <w:pPr>
              <w:ind w:left="798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计划工作</w:t>
            </w:r>
          </w:p>
          <w:p>
            <w:pPr>
              <w:ind w:left="803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完成情况</w:t>
            </w:r>
          </w:p>
        </w:tc>
        <w:tc>
          <w:tcPr>
            <w:tcW w:w="619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515" w:hRule="atLeast"/>
        </w:trPr>
        <w:tc>
          <w:tcPr>
            <w:tcW w:w="2532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817" w:right="424" w:hanging="371"/>
              <w:spacing w:before="78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部门主要负责人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审核意见</w:t>
            </w:r>
          </w:p>
        </w:tc>
        <w:tc>
          <w:tcPr>
            <w:tcW w:w="6192" w:type="dxa"/>
            <w:vAlign w:val="top"/>
            <w:gridSpan w:val="3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1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签名：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公章：</w:t>
            </w:r>
          </w:p>
        </w:tc>
      </w:tr>
      <w:tr>
        <w:trPr>
          <w:trHeight w:val="1064" w:hRule="atLeast"/>
        </w:trPr>
        <w:tc>
          <w:tcPr>
            <w:tcW w:w="2532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44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人事处审核意见</w:t>
            </w:r>
          </w:p>
        </w:tc>
        <w:tc>
          <w:tcPr>
            <w:tcW w:w="6192" w:type="dxa"/>
            <w:vAlign w:val="top"/>
            <w:gridSpan w:val="3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1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签名：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公章：</w:t>
            </w:r>
          </w:p>
        </w:tc>
      </w:tr>
      <w:tr>
        <w:trPr>
          <w:trHeight w:val="1134" w:hRule="atLeast"/>
        </w:trPr>
        <w:tc>
          <w:tcPr>
            <w:tcW w:w="2532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ind w:left="817" w:right="189" w:hanging="611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分管（联系）校领导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审批意见</w:t>
            </w:r>
          </w:p>
        </w:tc>
        <w:tc>
          <w:tcPr>
            <w:tcW w:w="6192" w:type="dxa"/>
            <w:vAlign w:val="top"/>
            <w:gridSpan w:val="3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119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签名：</w:t>
            </w:r>
          </w:p>
        </w:tc>
      </w:tr>
      <w:tr>
        <w:trPr>
          <w:trHeight w:val="808" w:hRule="atLeast"/>
        </w:trPr>
        <w:tc>
          <w:tcPr>
            <w:tcW w:w="2532" w:type="dxa"/>
            <w:vAlign w:val="top"/>
          </w:tcPr>
          <w:p>
            <w:pPr>
              <w:ind w:left="1046"/>
              <w:spacing w:before="30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备注</w:t>
            </w:r>
          </w:p>
        </w:tc>
        <w:tc>
          <w:tcPr>
            <w:tcW w:w="619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</w:tbl>
    <w:p>
      <w:pPr>
        <w:ind w:left="128"/>
        <w:spacing w:before="50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6"/>
        </w:rPr>
        <w:t>注：</w:t>
      </w:r>
      <w:r>
        <w:rPr>
          <w:rFonts w:ascii="SimSun" w:hAnsi="SimSun" w:eastAsia="SimSun" w:cs="SimSun"/>
          <w:sz w:val="22"/>
          <w:szCs w:val="22"/>
          <w:spacing w:val="-4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</w:rPr>
        <w:t>加班申请表需加班前报批， 严禁以虚报</w:t>
      </w:r>
      <w:r>
        <w:rPr>
          <w:rFonts w:ascii="SimSun" w:hAnsi="SimSun" w:eastAsia="SimSun" w:cs="SimSun"/>
          <w:sz w:val="22"/>
          <w:szCs w:val="22"/>
          <w:spacing w:val="-7"/>
        </w:rPr>
        <w:t>、超报、重复项目和人员名单等方式套取加班</w:t>
      </w:r>
    </w:p>
    <w:p>
      <w:pPr>
        <w:ind w:left="556"/>
        <w:spacing w:before="11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劳务。</w:t>
      </w:r>
    </w:p>
    <w:sectPr>
      <w:pgSz w:w="11907" w:h="16840"/>
      <w:pgMar w:top="1431" w:right="1588" w:bottom="0" w:left="15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赣南师范学院</dc:title>
  <dc:creator>cx</dc:creator>
  <dcterms:created xsi:type="dcterms:W3CDTF">2023-10-24T19:25:25Z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2023-10-24T19:29:58</vt:filetime>
  </property>
</Properties>
</file>